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DB" w:rsidRDefault="00032DDB">
      <w:r>
        <w:t>Ticaret Müşavirlerimizle Elektronik Sohbetler - Suudi Arabistan ve Birleşik Arap Emirlikleri</w:t>
      </w:r>
      <w:r>
        <w:t xml:space="preserve"> </w:t>
      </w:r>
      <w:bookmarkStart w:id="0" w:name="_GoBack"/>
      <w:bookmarkEnd w:id="0"/>
    </w:p>
    <w:p w:rsidR="00032DDB" w:rsidRDefault="00032DDB">
      <w:r>
        <w:t xml:space="preserve">İlgide kayıtlı yazıda, Ticaret Müşavir ve Ataşelerimizle Türk iş dünyasını bir araya getirmek üzere Ticaret Bakanlığı tarafından "Ticaret Müşavirlerimizle Elektronik Sohbetler" başlıklı toplantılar düzenlendiği bildirilmektedir. </w:t>
      </w:r>
      <w:proofErr w:type="gramStart"/>
      <w:r>
        <w:t>Yazıda devamla, 14 Temmuz 2020 Salı günü 14.00-15.30 saatleri arasında Suudi Arabistan; 16 Temmuz 2020 Perşembe günü ise 15.00-16.30 saatleri arasında Birleşik Arap Emirlikleri'nde görev yapmakta olan Ticaret Müşavirlerimiz ve anılan ülkelerde yerleşik iş insanlarımızın da konuşmacı olarak katılarak tecrübelerini paylaşacağı e-sohbet toplantıları gerçekleştirileceği ifade edilmekte olup, ayrıntılı bilgi ekte sunulmaktadır.</w:t>
      </w:r>
      <w:r>
        <w:t xml:space="preserve"> </w:t>
      </w:r>
      <w:proofErr w:type="gramEnd"/>
    </w:p>
    <w:p w:rsidR="00032DDB" w:rsidRDefault="00032DDB">
      <w:r w:rsidRPr="00032DDB">
        <w:rPr>
          <w:noProof/>
          <w:lang w:eastAsia="tr-TR"/>
        </w:rPr>
        <w:drawing>
          <wp:inline distT="0" distB="0" distL="0" distR="0">
            <wp:extent cx="5760720" cy="429105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DB" w:rsidRDefault="00032DDB">
      <w:r w:rsidRPr="00032DDB">
        <w:rPr>
          <w:noProof/>
          <w:lang w:eastAsia="tr-TR"/>
        </w:rPr>
        <w:lastRenderedPageBreak/>
        <w:drawing>
          <wp:inline distT="0" distB="0" distL="0" distR="0">
            <wp:extent cx="5760720" cy="4337040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DB"/>
    <w:rsid w:val="00032DDB"/>
    <w:rsid w:val="00B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84569-0477-4B42-ACCF-11B9964B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2020-07-13T08:07:00Z</dcterms:created>
  <dcterms:modified xsi:type="dcterms:W3CDTF">2020-07-13T08:09:00Z</dcterms:modified>
</cp:coreProperties>
</file>